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DB003" w14:textId="700A7243" w:rsidR="005C7D42" w:rsidRDefault="005C7D42" w:rsidP="005C7D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S2-240985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</w:t>
      </w:r>
    </w:p>
    <w:p w14:paraId="57E6531B" w14:textId="77777777" w:rsidR="005C7D42" w:rsidRDefault="005C7D42" w:rsidP="005C7D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23DDC09" w14:textId="2B253A79" w:rsidR="00493DB4" w:rsidRDefault="00463675" w:rsidP="00831D29">
      <w:pPr>
        <w:pStyle w:val="Title"/>
        <w:ind w:hanging="1699"/>
        <w:rPr>
          <w:sz w:val="22"/>
          <w:szCs w:val="22"/>
        </w:rPr>
      </w:pPr>
      <w:r w:rsidRPr="000F4E43">
        <w:t>Title:</w:t>
      </w:r>
      <w:r w:rsidRPr="000F4E43">
        <w:tab/>
      </w:r>
      <w:r w:rsidR="0089529A">
        <w:rPr>
          <w:sz w:val="22"/>
          <w:szCs w:val="22"/>
        </w:rPr>
        <w:t xml:space="preserve">Reply </w:t>
      </w:r>
      <w:r w:rsidR="00195461" w:rsidRPr="004E3939">
        <w:rPr>
          <w:sz w:val="22"/>
          <w:szCs w:val="22"/>
        </w:rPr>
        <w:t xml:space="preserve">LS </w:t>
      </w:r>
      <w:r w:rsidR="00831D29">
        <w:rPr>
          <w:sz w:val="22"/>
          <w:szCs w:val="22"/>
        </w:rPr>
        <w:t xml:space="preserve">on </w:t>
      </w:r>
      <w:r w:rsidR="0007290D" w:rsidRPr="0007290D">
        <w:rPr>
          <w:sz w:val="22"/>
          <w:szCs w:val="22"/>
        </w:rPr>
        <w:t xml:space="preserve">services used for DCCF and MFAF relocation </w:t>
      </w:r>
    </w:p>
    <w:p w14:paraId="174A3646" w14:textId="3755FDDC" w:rsidR="0089529A" w:rsidRPr="0089529A" w:rsidRDefault="0089529A" w:rsidP="0089529A">
      <w:pPr>
        <w:pStyle w:val="Title"/>
        <w:ind w:hanging="1699"/>
      </w:pPr>
      <w:bookmarkStart w:id="0" w:name="OLE_LINK57"/>
      <w:bookmarkStart w:id="1" w:name="OLE_LINK58"/>
      <w:r w:rsidRPr="0089529A">
        <w:t>Response to:</w:t>
      </w:r>
      <w:r w:rsidRPr="0089529A">
        <w:tab/>
      </w:r>
      <w:bookmarkEnd w:id="0"/>
      <w:bookmarkEnd w:id="1"/>
      <w:r w:rsidRPr="0089529A">
        <w:t>LS on services used for DCCF and MFAF relocation (S2-240</w:t>
      </w:r>
      <w:r w:rsidR="005C7D42">
        <w:t>9572</w:t>
      </w:r>
      <w:r w:rsidRPr="0089529A">
        <w:t>/C3-243483)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44A73E8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7290D">
        <w:t>eNA_Ph3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A7E9D0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07290D">
        <w:rPr>
          <w:b w:val="0"/>
          <w:bCs/>
          <w:lang w:val="fr-FR"/>
        </w:rPr>
        <w:t>CT3</w:t>
      </w:r>
    </w:p>
    <w:p w14:paraId="6E0CADF1" w14:textId="31739F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15E2E7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7290D">
        <w:rPr>
          <w:b w:val="0"/>
          <w:bCs/>
          <w:color w:val="000000"/>
          <w:lang w:eastAsia="zh-CN"/>
        </w:rPr>
        <w:t>Thomas Belling</w:t>
      </w:r>
    </w:p>
    <w:p w14:paraId="41E88467" w14:textId="6B901FDB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2F28F7">
        <w:rPr>
          <w:color w:val="000000"/>
          <w:lang w:val="de-DE"/>
        </w:rPr>
        <w:t>E-mail</w:t>
      </w:r>
      <w:proofErr w:type="spellEnd"/>
      <w:r w:rsidRPr="002F28F7">
        <w:rPr>
          <w:color w:val="000000"/>
          <w:lang w:val="de-DE"/>
        </w:rPr>
        <w:t xml:space="preserve"> </w:t>
      </w:r>
      <w:proofErr w:type="spellStart"/>
      <w:r w:rsidRPr="002F28F7">
        <w:rPr>
          <w:color w:val="000000"/>
          <w:lang w:val="de-DE"/>
        </w:rPr>
        <w:t>Address</w:t>
      </w:r>
      <w:proofErr w:type="spellEnd"/>
      <w:r w:rsidRPr="002F28F7">
        <w:rPr>
          <w:color w:val="000000"/>
          <w:lang w:val="de-DE"/>
        </w:rPr>
        <w:t>:</w:t>
      </w:r>
      <w:r w:rsidRPr="002F28F7">
        <w:rPr>
          <w:bCs/>
          <w:color w:val="000000"/>
          <w:lang w:val="de-DE"/>
        </w:rPr>
        <w:tab/>
      </w:r>
      <w:r w:rsidR="0007290D">
        <w:rPr>
          <w:b w:val="0"/>
          <w:bCs/>
          <w:color w:val="000000"/>
          <w:lang w:val="de-DE"/>
        </w:rPr>
        <w:t>Thomas.belling@nokia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F6A6C6E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040EBD" w:rsidRPr="000C75B6">
        <w:t xml:space="preserve">CR </w:t>
      </w:r>
      <w:r w:rsidR="0089529A">
        <w:t>1</w:t>
      </w:r>
      <w:r w:rsidR="005C7D42">
        <w:t>215</w:t>
      </w:r>
      <w:r w:rsidR="0089529A">
        <w:t xml:space="preserve"> </w:t>
      </w:r>
      <w:r w:rsidR="00040EBD" w:rsidRPr="000C75B6">
        <w:t>TS 23.288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7EDA43EA" w:rsidR="008F6C4A" w:rsidRPr="00D533D6" w:rsidRDefault="008F6C4A" w:rsidP="007C3177">
      <w:r w:rsidRPr="00D533D6">
        <w:t>SA2 would like to thank</w:t>
      </w:r>
      <w:r w:rsidR="0007290D">
        <w:t xml:space="preserve"> CT3</w:t>
      </w:r>
      <w:r w:rsidRPr="00D533D6">
        <w:t xml:space="preserve"> for the LS on</w:t>
      </w:r>
      <w:r w:rsidR="0007290D">
        <w:t xml:space="preserve"> </w:t>
      </w:r>
      <w:r w:rsidR="0007290D" w:rsidRPr="0007290D">
        <w:t>services used for DCCF and MFAF relocation</w:t>
      </w:r>
      <w:r w:rsidR="0007290D">
        <w:t xml:space="preserve"> which states:</w:t>
      </w:r>
    </w:p>
    <w:p w14:paraId="046CEEE2" w14:textId="537BB751" w:rsidR="008F6C4A" w:rsidRPr="00D533D6" w:rsidRDefault="008F6C4A" w:rsidP="007C3177"/>
    <w:p w14:paraId="0EBE58FE" w14:textId="77777777" w:rsidR="0007290D" w:rsidRPr="0089529A" w:rsidRDefault="0007290D" w:rsidP="0089529A">
      <w:pPr>
        <w:ind w:left="720"/>
        <w:rPr>
          <w:i/>
          <w:iCs/>
        </w:rPr>
      </w:pPr>
      <w:r w:rsidRPr="0089529A">
        <w:rPr>
          <w:i/>
          <w:iCs/>
        </w:rPr>
        <w:t xml:space="preserve">CT3 noticed that the details (e.g. inputs and outputs) of the Nmfaf_3daDataManagement_TransferInitiation service operation and the </w:t>
      </w:r>
      <w:proofErr w:type="spellStart"/>
      <w:r w:rsidRPr="0089529A">
        <w:rPr>
          <w:i/>
          <w:iCs/>
        </w:rPr>
        <w:t>Nmfaf_ContextManagement</w:t>
      </w:r>
      <w:proofErr w:type="spellEnd"/>
      <w:r w:rsidRPr="0089529A">
        <w:rPr>
          <w:i/>
          <w:iCs/>
        </w:rPr>
        <w:t xml:space="preserve"> service, which are used for DCCF and MFAF relocation in 3GPP TS 23.288 clause 6.2.6.3.8, are not explicitly specified, e.g. in clause 9 (MFAF services).</w:t>
      </w:r>
    </w:p>
    <w:p w14:paraId="5925C315" w14:textId="77777777" w:rsidR="0007290D" w:rsidRPr="0089529A" w:rsidRDefault="0007290D" w:rsidP="0089529A">
      <w:pPr>
        <w:ind w:left="720"/>
        <w:rPr>
          <w:i/>
          <w:iCs/>
        </w:rPr>
      </w:pPr>
    </w:p>
    <w:p w14:paraId="27774E38" w14:textId="3768C6B1" w:rsidR="00CA2836" w:rsidRPr="0089529A" w:rsidRDefault="0007290D" w:rsidP="0089529A">
      <w:pPr>
        <w:ind w:left="720"/>
        <w:rPr>
          <w:i/>
          <w:iCs/>
        </w:rPr>
      </w:pPr>
      <w:r w:rsidRPr="0089529A">
        <w:rPr>
          <w:b/>
          <w:bCs/>
          <w:i/>
          <w:iCs/>
        </w:rPr>
        <w:t>Question 1</w:t>
      </w:r>
      <w:r w:rsidRPr="0089529A">
        <w:rPr>
          <w:i/>
          <w:iCs/>
        </w:rPr>
        <w:t xml:space="preserve">: Can you please clarify the details (e.g. inputs and outputs) of the Nmfaf_3daDataManagement_TransferInitiation service operation and the </w:t>
      </w:r>
      <w:proofErr w:type="spellStart"/>
      <w:r w:rsidRPr="0089529A">
        <w:rPr>
          <w:i/>
          <w:iCs/>
        </w:rPr>
        <w:t>Nmfaf_ContextManagement</w:t>
      </w:r>
      <w:proofErr w:type="spellEnd"/>
      <w:r w:rsidRPr="0089529A">
        <w:rPr>
          <w:i/>
          <w:iCs/>
        </w:rPr>
        <w:t xml:space="preserve"> service?</w:t>
      </w:r>
    </w:p>
    <w:p w14:paraId="2EDB0EF2" w14:textId="77777777" w:rsidR="0007290D" w:rsidRPr="0089529A" w:rsidRDefault="0007290D" w:rsidP="0089529A">
      <w:pPr>
        <w:ind w:left="720"/>
        <w:rPr>
          <w:i/>
          <w:iCs/>
        </w:rPr>
      </w:pPr>
    </w:p>
    <w:p w14:paraId="6BC8E454" w14:textId="2999D767" w:rsidR="00B832F0" w:rsidRPr="0007290D" w:rsidRDefault="00BA6E5F" w:rsidP="0007290D">
      <w:pPr>
        <w:rPr>
          <w:lang w:val="en-US" w:eastAsia="zh-CN"/>
        </w:rPr>
      </w:pPr>
      <w:r w:rsidRPr="00F5047D">
        <w:t>[</w:t>
      </w:r>
      <w:r w:rsidR="00CA2836">
        <w:rPr>
          <w:b/>
        </w:rPr>
        <w:t>SA2 Reply</w:t>
      </w:r>
      <w:r w:rsidRPr="00F5047D">
        <w:t>]</w:t>
      </w:r>
      <w:r w:rsidR="0007290D">
        <w:t xml:space="preserve">: </w:t>
      </w:r>
      <w:proofErr w:type="gramStart"/>
      <w:r w:rsidR="0007290D">
        <w:t>Indeed</w:t>
      </w:r>
      <w:proofErr w:type="gramEnd"/>
      <w:r w:rsidR="0007290D">
        <w:t xml:space="preserve"> i</w:t>
      </w:r>
      <w:r w:rsidR="0007290D" w:rsidRPr="0007290D">
        <w:t xml:space="preserve">n TS23.288 clause 6.2.6.3.8 a procedure that includes MFAF relocation uses Nmfaf_3daDataManagement_TransferInitiation request/response service operation and an </w:t>
      </w:r>
      <w:proofErr w:type="spellStart"/>
      <w:r w:rsidR="0007290D" w:rsidRPr="0007290D">
        <w:t>Nmfaf_ContexManagement</w:t>
      </w:r>
      <w:proofErr w:type="spellEnd"/>
      <w:r w:rsidR="0007290D" w:rsidRPr="0007290D">
        <w:t xml:space="preserve"> service. However, the</w:t>
      </w:r>
      <w:r w:rsidR="00003036">
        <w:t xml:space="preserve"> corresponding</w:t>
      </w:r>
      <w:r w:rsidR="0007290D" w:rsidRPr="0007290D">
        <w:t xml:space="preserve"> services / service operations </w:t>
      </w:r>
      <w:r w:rsidR="0007290D">
        <w:t xml:space="preserve">were inadvertently omitted in </w:t>
      </w:r>
      <w:r w:rsidR="00003036">
        <w:t xml:space="preserve">TS23.288 </w:t>
      </w:r>
      <w:r w:rsidR="0007290D" w:rsidRPr="000C75B6">
        <w:t>clause 9.</w:t>
      </w:r>
      <w:r w:rsidR="00040EBD" w:rsidRPr="000C75B6">
        <w:t xml:space="preserve"> SA2 now agreed </w:t>
      </w:r>
      <w:r w:rsidR="000C75B6" w:rsidRPr="000C75B6">
        <w:t xml:space="preserve">to </w:t>
      </w:r>
      <w:r w:rsidR="00040EBD" w:rsidRPr="000C75B6">
        <w:t>the attached CR to add those service operations and specify related input and output parameters.</w:t>
      </w: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C75B6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0C75B6">
        <w:rPr>
          <w:rFonts w:ascii="Arial" w:hAnsi="Arial" w:cs="Arial"/>
          <w:b/>
        </w:rPr>
        <w:t>. Actions:</w:t>
      </w:r>
    </w:p>
    <w:p w14:paraId="149EAB8B" w14:textId="1DBCAEA8" w:rsidR="00040EBD" w:rsidRPr="000C75B6" w:rsidRDefault="00040EBD" w:rsidP="00040EBD">
      <w:pPr>
        <w:spacing w:after="120"/>
        <w:ind w:left="1985" w:hanging="1985"/>
        <w:rPr>
          <w:rFonts w:ascii="Arial" w:hAnsi="Arial" w:cs="Arial"/>
          <w:b/>
        </w:rPr>
      </w:pPr>
      <w:r w:rsidRPr="000C75B6">
        <w:rPr>
          <w:rFonts w:ascii="Arial" w:hAnsi="Arial" w:cs="Arial"/>
          <w:b/>
        </w:rPr>
        <w:t xml:space="preserve">To CT WG3 </w:t>
      </w:r>
    </w:p>
    <w:p w14:paraId="45B1E75B" w14:textId="04AA5036" w:rsidR="00257CEE" w:rsidRDefault="00463675" w:rsidP="00257CEE">
      <w:pPr>
        <w:ind w:left="994" w:hanging="994"/>
        <w:rPr>
          <w:rFonts w:ascii="Arial" w:hAnsi="Arial" w:cs="Arial"/>
        </w:rPr>
      </w:pPr>
      <w:r w:rsidRPr="000C75B6">
        <w:rPr>
          <w:rFonts w:ascii="Arial" w:hAnsi="Arial" w:cs="Arial"/>
          <w:b/>
        </w:rPr>
        <w:t xml:space="preserve">ACTION: </w:t>
      </w:r>
      <w:r w:rsidRPr="000C75B6">
        <w:rPr>
          <w:rFonts w:ascii="Arial" w:hAnsi="Arial" w:cs="Arial"/>
          <w:b/>
        </w:rPr>
        <w:tab/>
      </w:r>
      <w:r w:rsidR="00B40066" w:rsidRPr="000C75B6">
        <w:rPr>
          <w:rFonts w:ascii="Arial" w:hAnsi="Arial" w:cs="Arial"/>
        </w:rPr>
        <w:t xml:space="preserve">SA2 </w:t>
      </w:r>
      <w:r w:rsidR="00040EBD" w:rsidRPr="000C75B6">
        <w:rPr>
          <w:rFonts w:ascii="Arial" w:hAnsi="Arial" w:cs="Arial"/>
        </w:rPr>
        <w:t>asks CT3 to take the provided information into account and update their specification accordingly if required.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3B46E3" w14:textId="41848E09" w:rsidR="00AA3CD8" w:rsidRPr="00AA3CD8" w:rsidRDefault="00040EBD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</w:t>
      </w:r>
      <w:r w:rsidRPr="00040EBD">
        <w:rPr>
          <w:rFonts w:ascii="Arial" w:hAnsi="Arial" w:cs="Arial"/>
          <w:bCs/>
          <w:lang w:val="en-US"/>
        </w:rPr>
        <w:t>SA2</w:t>
      </w:r>
      <w:r w:rsidRPr="00040EB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Meeting </w:t>
      </w:r>
      <w:r w:rsidRPr="00040EBD">
        <w:rPr>
          <w:rFonts w:ascii="Arial" w:hAnsi="Arial" w:cs="Arial"/>
          <w:bCs/>
          <w:lang w:val="en-US"/>
        </w:rPr>
        <w:t>#166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040EBD">
        <w:rPr>
          <w:rFonts w:ascii="Arial" w:hAnsi="Arial" w:cs="Arial"/>
          <w:bCs/>
          <w:lang w:val="en-US"/>
        </w:rPr>
        <w:t>18 - 22 Nov</w:t>
      </w:r>
      <w:r>
        <w:rPr>
          <w:rFonts w:ascii="Arial" w:hAnsi="Arial" w:cs="Arial"/>
          <w:bCs/>
          <w:lang w:val="en-US"/>
        </w:rPr>
        <w:t>. 2024</w:t>
      </w:r>
      <w:r w:rsidRPr="00040EBD">
        <w:rPr>
          <w:rFonts w:ascii="Arial" w:hAnsi="Arial" w:cs="Arial"/>
          <w:bCs/>
          <w:lang w:val="en-US"/>
        </w:rPr>
        <w:tab/>
        <w:t>Orlando, US</w:t>
      </w: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DCE80" w14:textId="77777777" w:rsidR="004C0A86" w:rsidRDefault="004C0A86">
      <w:r>
        <w:separator/>
      </w:r>
    </w:p>
  </w:endnote>
  <w:endnote w:type="continuationSeparator" w:id="0">
    <w:p w14:paraId="2CEFD85B" w14:textId="77777777" w:rsidR="004C0A86" w:rsidRDefault="004C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EC1EE" w14:textId="77777777" w:rsidR="004C0A86" w:rsidRDefault="004C0A86">
      <w:r>
        <w:separator/>
      </w:r>
    </w:p>
  </w:footnote>
  <w:footnote w:type="continuationSeparator" w:id="0">
    <w:p w14:paraId="553B4C14" w14:textId="77777777" w:rsidR="004C0A86" w:rsidRDefault="004C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387101">
    <w:abstractNumId w:val="16"/>
  </w:num>
  <w:num w:numId="2" w16cid:durableId="2067214738">
    <w:abstractNumId w:val="14"/>
  </w:num>
  <w:num w:numId="3" w16cid:durableId="1590390191">
    <w:abstractNumId w:val="12"/>
  </w:num>
  <w:num w:numId="4" w16cid:durableId="1452699247">
    <w:abstractNumId w:val="11"/>
  </w:num>
  <w:num w:numId="5" w16cid:durableId="483475610">
    <w:abstractNumId w:val="9"/>
  </w:num>
  <w:num w:numId="6" w16cid:durableId="1266502084">
    <w:abstractNumId w:val="7"/>
  </w:num>
  <w:num w:numId="7" w16cid:durableId="1892569191">
    <w:abstractNumId w:val="6"/>
  </w:num>
  <w:num w:numId="8" w16cid:durableId="2037610198">
    <w:abstractNumId w:val="5"/>
  </w:num>
  <w:num w:numId="9" w16cid:durableId="2064210552">
    <w:abstractNumId w:val="4"/>
  </w:num>
  <w:num w:numId="10" w16cid:durableId="638531122">
    <w:abstractNumId w:val="8"/>
  </w:num>
  <w:num w:numId="11" w16cid:durableId="37821710">
    <w:abstractNumId w:val="3"/>
  </w:num>
  <w:num w:numId="12" w16cid:durableId="620455135">
    <w:abstractNumId w:val="2"/>
  </w:num>
  <w:num w:numId="13" w16cid:durableId="616327522">
    <w:abstractNumId w:val="1"/>
  </w:num>
  <w:num w:numId="14" w16cid:durableId="1450932053">
    <w:abstractNumId w:val="0"/>
  </w:num>
  <w:num w:numId="15" w16cid:durableId="303436680">
    <w:abstractNumId w:val="15"/>
  </w:num>
  <w:num w:numId="16" w16cid:durableId="807741273">
    <w:abstractNumId w:val="10"/>
  </w:num>
  <w:num w:numId="17" w16cid:durableId="417604492">
    <w:abstractNumId w:val="18"/>
  </w:num>
  <w:num w:numId="18" w16cid:durableId="1892425937">
    <w:abstractNumId w:val="13"/>
  </w:num>
  <w:num w:numId="19" w16cid:durableId="43938030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36"/>
    <w:rsid w:val="0000385D"/>
    <w:rsid w:val="00006D55"/>
    <w:rsid w:val="000073BE"/>
    <w:rsid w:val="00011E59"/>
    <w:rsid w:val="00022C70"/>
    <w:rsid w:val="00022D6B"/>
    <w:rsid w:val="0003296E"/>
    <w:rsid w:val="00040EBD"/>
    <w:rsid w:val="00051102"/>
    <w:rsid w:val="000534DD"/>
    <w:rsid w:val="0006440B"/>
    <w:rsid w:val="0006669A"/>
    <w:rsid w:val="00066AAD"/>
    <w:rsid w:val="0007290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C75B6"/>
    <w:rsid w:val="000E407D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41260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31A8"/>
    <w:rsid w:val="00195461"/>
    <w:rsid w:val="00196AC0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0ADC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6EFC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2E2A"/>
    <w:rsid w:val="005C38C8"/>
    <w:rsid w:val="005C4104"/>
    <w:rsid w:val="005C4DEC"/>
    <w:rsid w:val="005C5F49"/>
    <w:rsid w:val="005C7D42"/>
    <w:rsid w:val="005D0FCF"/>
    <w:rsid w:val="005D608A"/>
    <w:rsid w:val="005E2649"/>
    <w:rsid w:val="005E3010"/>
    <w:rsid w:val="00600780"/>
    <w:rsid w:val="00602BB9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9529A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B2011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C6F8A"/>
    <w:rsid w:val="00DD3BA5"/>
    <w:rsid w:val="00DD788E"/>
    <w:rsid w:val="00DE24B5"/>
    <w:rsid w:val="00DE3AE7"/>
    <w:rsid w:val="00DF0595"/>
    <w:rsid w:val="00DF5F3E"/>
    <w:rsid w:val="00E0546B"/>
    <w:rsid w:val="00E106DE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76CFD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08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  <w:style w:type="paragraph" w:customStyle="1" w:styleId="CRCoverPage">
    <w:name w:val="CR Cover Page"/>
    <w:rsid w:val="005C7D4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RBI5PAMIO524-1616901215-30196</_dlc_DocId>
    <_dlc_DocIdUrl xmlns="71c5aaf6-e6ce-465b-b873-5148d2a4c105">
      <Url>https://nokia.sharepoint.com/sites/gxp/_layouts/15/DocIdRedir.aspx?ID=RBI5PAMIO524-1616901215-30196</Url>
      <Description>RBI5PAMIO524-1616901215-30196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purl.org/dc/elements/1.1/"/>
    <ds:schemaRef ds:uri="http://schemas.microsoft.com/office/2006/metadata/properties"/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A85654-B2AF-4135-B2DA-F5B48EB64747}"/>
</file>

<file path=customXml/itemProps4.xml><?xml version="1.0" encoding="utf-8"?>
<ds:datastoreItem xmlns:ds="http://schemas.openxmlformats.org/officeDocument/2006/customXml" ds:itemID="{A5B300C6-5C18-43FA-A4BA-FB62A4211ABF}"/>
</file>

<file path=customXml/itemProps5.xml><?xml version="1.0" encoding="utf-8"?>
<ds:datastoreItem xmlns:ds="http://schemas.openxmlformats.org/officeDocument/2006/customXml" ds:itemID="{19E86091-4EF1-484B-A7AF-5FE70691A3D9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2156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Thomas Belling</cp:lastModifiedBy>
  <cp:revision>2</cp:revision>
  <cp:lastPrinted>2002-04-23T03:10:00Z</cp:lastPrinted>
  <dcterms:created xsi:type="dcterms:W3CDTF">2024-09-30T17:53:00Z</dcterms:created>
  <dcterms:modified xsi:type="dcterms:W3CDTF">2024-09-30T17:53:00Z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601a3683-22e6-422c-a84c-ba46c346265b</vt:lpwstr>
  </property>
</Properties>
</file>